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A" w14:textId="77777777" w:rsidR="00900E5B" w:rsidRDefault="00900E5B" w:rsidP="00900E5B">
      <w:pPr>
        <w:tabs>
          <w:tab w:val="left" w:pos="1760"/>
          <w:tab w:val="center" w:pos="4680"/>
        </w:tabs>
        <w:spacing w:after="0" w:line="240" w:lineRule="auto"/>
        <w:rPr>
          <w:rFonts w:ascii="Tahoma" w:hAnsi="Tahoma" w:cs="Tahoma"/>
          <w:bCs/>
          <w:sz w:val="34"/>
          <w:szCs w:val="34"/>
        </w:rPr>
      </w:pPr>
    </w:p>
    <w:p w14:paraId="6A5E67F3" w14:textId="77777777" w:rsidR="00900E5B" w:rsidRDefault="00900E5B" w:rsidP="00900E5B">
      <w:pPr>
        <w:tabs>
          <w:tab w:val="center" w:pos="4680"/>
        </w:tabs>
        <w:spacing w:after="0" w:line="240" w:lineRule="auto"/>
        <w:rPr>
          <w:rFonts w:ascii="Tahoma" w:hAnsi="Tahoma" w:cs="Tahoma"/>
          <w:bCs/>
          <w:sz w:val="34"/>
          <w:szCs w:val="34"/>
        </w:rPr>
      </w:pPr>
      <w:r>
        <w:rPr>
          <w:rFonts w:ascii="Tahoma" w:hAnsi="Tahoma"/>
          <w:noProof/>
          <w:sz w:val="34"/>
          <w:szCs w:val="34"/>
        </w:rPr>
        <w:drawing>
          <wp:anchor distT="0" distB="0" distL="114300" distR="114300" simplePos="0" relativeHeight="251659264" behindDoc="0" locked="0" layoutInCell="1" allowOverlap="1" wp14:anchorId="16551DC0" wp14:editId="5A631C99">
            <wp:simplePos x="0" y="0"/>
            <wp:positionH relativeFrom="margin">
              <wp:posOffset>2446655</wp:posOffset>
            </wp:positionH>
            <wp:positionV relativeFrom="paragraph">
              <wp:posOffset>-260350</wp:posOffset>
            </wp:positionV>
            <wp:extent cx="829945" cy="870585"/>
            <wp:effectExtent l="0" t="0" r="8255" b="184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9831" cy="870891"/>
                    </a:xfrm>
                    <a:prstGeom prst="rect">
                      <a:avLst/>
                    </a:prstGeom>
                    <a:noFill/>
                    <a:ln w="9525">
                      <a:noFill/>
                      <a:miter lim="800000"/>
                      <a:headEnd/>
                      <a:tailEnd/>
                    </a:ln>
                  </pic:spPr>
                </pic:pic>
              </a:graphicData>
            </a:graphic>
          </wp:anchor>
        </w:drawing>
      </w:r>
    </w:p>
    <w:p w14:paraId="42C6C931" w14:textId="77777777" w:rsidR="00900E5B" w:rsidRDefault="00900E5B" w:rsidP="00900E5B">
      <w:pPr>
        <w:tabs>
          <w:tab w:val="center" w:pos="4680"/>
        </w:tabs>
        <w:spacing w:after="0" w:line="240" w:lineRule="auto"/>
        <w:jc w:val="center"/>
        <w:rPr>
          <w:rFonts w:ascii="Tahoma" w:hAnsi="Tahoma" w:cs="Tahoma"/>
          <w:bCs/>
          <w:sz w:val="34"/>
          <w:szCs w:val="34"/>
        </w:rPr>
      </w:pPr>
    </w:p>
    <w:p w14:paraId="5F213690" w14:textId="77777777" w:rsidR="00900E5B" w:rsidRDefault="00900E5B" w:rsidP="00900E5B">
      <w:pPr>
        <w:tabs>
          <w:tab w:val="center" w:pos="4680"/>
        </w:tabs>
        <w:spacing w:before="240" w:after="0" w:line="240" w:lineRule="auto"/>
        <w:jc w:val="center"/>
        <w:rPr>
          <w:rFonts w:ascii="Bookman Old Style" w:hAnsi="Bookman Old Style"/>
          <w:b/>
          <w:sz w:val="16"/>
          <w:szCs w:val="16"/>
          <w:lang w:val="sv-SE"/>
        </w:rPr>
      </w:pPr>
      <w:r>
        <w:rPr>
          <w:rFonts w:ascii="Tahoma" w:hAnsi="Tahoma" w:cs="Tahoma"/>
          <w:b/>
          <w:bCs/>
          <w:lang w:val="sv-SE"/>
        </w:rPr>
        <w:t>KOMISI PEMILIHAN UMUM</w:t>
      </w:r>
    </w:p>
    <w:p w14:paraId="010DC48B" w14:textId="18372362" w:rsidR="00CD1FD5" w:rsidRDefault="00900E5B" w:rsidP="00900E5B">
      <w:pPr>
        <w:spacing w:after="0" w:line="240" w:lineRule="auto"/>
        <w:jc w:val="center"/>
        <w:rPr>
          <w:rFonts w:ascii="Tahoma" w:hAnsi="Tahoma" w:cs="Tahoma"/>
          <w:b/>
          <w:bCs/>
          <w:lang w:val="sv-SE"/>
        </w:rPr>
      </w:pPr>
      <w:r>
        <w:rPr>
          <w:rFonts w:ascii="Tahoma" w:hAnsi="Tahoma" w:cs="Tahoma"/>
          <w:b/>
          <w:bCs/>
          <w:lang w:val="sv-SE"/>
        </w:rPr>
        <w:t>KABUPATEN TANA TIDUNG</w:t>
      </w:r>
    </w:p>
    <w:p w14:paraId="358269D2" w14:textId="77777777" w:rsidR="00B85456" w:rsidRDefault="00B85456" w:rsidP="00900E5B">
      <w:pPr>
        <w:spacing w:after="0" w:line="240" w:lineRule="auto"/>
        <w:jc w:val="center"/>
        <w:rPr>
          <w:rFonts w:ascii="Arial" w:hAnsi="Arial" w:cs="Arial"/>
          <w:lang w:val="en-US"/>
        </w:rPr>
      </w:pPr>
    </w:p>
    <w:p w14:paraId="26B9D5FD" w14:textId="77777777" w:rsidR="00CD1FD5" w:rsidRDefault="00CD1FD5" w:rsidP="00CD1FD5">
      <w:pPr>
        <w:spacing w:after="0" w:line="240" w:lineRule="auto"/>
        <w:jc w:val="center"/>
        <w:rPr>
          <w:rFonts w:ascii="Arial" w:hAnsi="Arial" w:cs="Arial"/>
          <w:lang w:val="en-US"/>
        </w:rPr>
      </w:pPr>
    </w:p>
    <w:p w14:paraId="7D18FD26" w14:textId="0839A69F" w:rsidR="0088384A" w:rsidRPr="00051DBF" w:rsidRDefault="00F24491" w:rsidP="00900E5B">
      <w:pPr>
        <w:spacing w:after="0" w:line="276" w:lineRule="auto"/>
        <w:jc w:val="center"/>
        <w:rPr>
          <w:rFonts w:ascii="Arial" w:hAnsi="Arial" w:cs="Arial"/>
          <w:lang w:val="en-US"/>
        </w:rPr>
      </w:pPr>
      <w:r w:rsidRPr="00051DBF">
        <w:rPr>
          <w:rFonts w:ascii="Arial" w:hAnsi="Arial" w:cs="Arial"/>
          <w:lang w:val="en-US"/>
        </w:rPr>
        <w:t>PRESS RELEASE</w:t>
      </w:r>
    </w:p>
    <w:p w14:paraId="707076DD" w14:textId="01FFB83D" w:rsidR="00F24491" w:rsidRPr="00051DBF" w:rsidRDefault="00F24491" w:rsidP="00900E5B">
      <w:pPr>
        <w:spacing w:after="0" w:line="276" w:lineRule="auto"/>
        <w:jc w:val="center"/>
        <w:rPr>
          <w:rFonts w:ascii="Arial" w:hAnsi="Arial" w:cs="Arial"/>
          <w:lang w:val="en-US"/>
        </w:rPr>
      </w:pPr>
      <w:r w:rsidRPr="00051DBF">
        <w:rPr>
          <w:rFonts w:ascii="Arial" w:hAnsi="Arial" w:cs="Arial"/>
          <w:lang w:val="en-US"/>
        </w:rPr>
        <w:t xml:space="preserve">KOMISI PEMILIHAN UMUM KABUPATEN TANA TIDUNG </w:t>
      </w:r>
    </w:p>
    <w:p w14:paraId="46893789" w14:textId="77777777" w:rsidR="00CD1FD5" w:rsidRDefault="00F24491" w:rsidP="00900E5B">
      <w:pPr>
        <w:spacing w:after="0" w:line="276" w:lineRule="auto"/>
        <w:jc w:val="center"/>
        <w:rPr>
          <w:rFonts w:ascii="Arial" w:hAnsi="Arial" w:cs="Arial"/>
          <w:lang w:val="en-US"/>
        </w:rPr>
      </w:pPr>
      <w:r w:rsidRPr="00051DBF">
        <w:rPr>
          <w:rFonts w:ascii="Arial" w:hAnsi="Arial" w:cs="Arial"/>
          <w:lang w:val="en-US"/>
        </w:rPr>
        <w:t xml:space="preserve">TENTANG PENYERAHAN DOKUMEN SYARAT DUKUNGAN BAKAL PASANGAN CALON PERSEORANGAN BUPATI DAN WAKIL BUPATI TANA TIDUNG </w:t>
      </w:r>
    </w:p>
    <w:p w14:paraId="54D74F4D" w14:textId="0D105493" w:rsidR="00F24491" w:rsidRDefault="00F24491" w:rsidP="00900E5B">
      <w:pPr>
        <w:spacing w:after="0" w:line="276" w:lineRule="auto"/>
        <w:jc w:val="center"/>
        <w:rPr>
          <w:rFonts w:ascii="Arial" w:hAnsi="Arial" w:cs="Arial"/>
          <w:lang w:val="en-US"/>
        </w:rPr>
      </w:pPr>
      <w:r w:rsidRPr="00051DBF">
        <w:rPr>
          <w:rFonts w:ascii="Arial" w:hAnsi="Arial" w:cs="Arial"/>
          <w:lang w:val="en-US"/>
        </w:rPr>
        <w:t>TAHUN 2024</w:t>
      </w:r>
    </w:p>
    <w:p w14:paraId="642579AF" w14:textId="77777777" w:rsidR="00051DBF" w:rsidRDefault="00051DBF" w:rsidP="00900E5B">
      <w:pPr>
        <w:spacing w:after="0" w:line="276" w:lineRule="auto"/>
        <w:jc w:val="center"/>
        <w:rPr>
          <w:rFonts w:ascii="Arial" w:hAnsi="Arial" w:cs="Arial"/>
          <w:lang w:val="en-US"/>
        </w:rPr>
      </w:pPr>
    </w:p>
    <w:p w14:paraId="2DF6990B" w14:textId="77777777" w:rsidR="00B85456" w:rsidRDefault="00B85456" w:rsidP="00900E5B">
      <w:pPr>
        <w:spacing w:after="0" w:line="276" w:lineRule="auto"/>
        <w:jc w:val="center"/>
        <w:rPr>
          <w:rFonts w:ascii="Arial" w:hAnsi="Arial" w:cs="Arial"/>
          <w:lang w:val="en-US"/>
        </w:rPr>
      </w:pPr>
    </w:p>
    <w:p w14:paraId="58180426" w14:textId="37AB08E7" w:rsidR="00051DBF" w:rsidRPr="00B358E0" w:rsidRDefault="00051DBF" w:rsidP="00900E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kern w:val="0"/>
          <w:lang w:val="en-US"/>
        </w:rPr>
      </w:pPr>
      <w:proofErr w:type="spellStart"/>
      <w:r w:rsidRPr="00B358E0">
        <w:rPr>
          <w:rFonts w:ascii="Arial" w:hAnsi="Arial" w:cs="Arial"/>
          <w:lang w:val="en-US"/>
        </w:rPr>
        <w:t>Komisi</w:t>
      </w:r>
      <w:proofErr w:type="spellEnd"/>
      <w:r w:rsidRPr="00B358E0">
        <w:rPr>
          <w:rFonts w:ascii="Arial" w:hAnsi="Arial" w:cs="Arial"/>
          <w:lang w:val="en-US"/>
        </w:rPr>
        <w:t xml:space="preserve"> </w:t>
      </w:r>
      <w:proofErr w:type="spellStart"/>
      <w:r w:rsidRPr="00B358E0">
        <w:rPr>
          <w:rFonts w:ascii="Arial" w:hAnsi="Arial" w:cs="Arial"/>
          <w:lang w:val="en-US"/>
        </w:rPr>
        <w:t>Pemilihan</w:t>
      </w:r>
      <w:proofErr w:type="spellEnd"/>
      <w:r w:rsidRPr="00B358E0">
        <w:rPr>
          <w:rFonts w:ascii="Arial" w:hAnsi="Arial" w:cs="Arial"/>
          <w:lang w:val="en-US"/>
        </w:rPr>
        <w:t xml:space="preserve"> </w:t>
      </w:r>
      <w:proofErr w:type="spellStart"/>
      <w:r w:rsidRPr="00B358E0">
        <w:rPr>
          <w:rFonts w:ascii="Arial" w:hAnsi="Arial" w:cs="Arial"/>
          <w:lang w:val="en-US"/>
        </w:rPr>
        <w:t>Umum</w:t>
      </w:r>
      <w:proofErr w:type="spellEnd"/>
      <w:r w:rsidRPr="00B358E0">
        <w:rPr>
          <w:rFonts w:ascii="Arial" w:hAnsi="Arial" w:cs="Arial"/>
          <w:lang w:val="en-US"/>
        </w:rPr>
        <w:t xml:space="preserve"> (KPU) </w:t>
      </w:r>
      <w:proofErr w:type="spellStart"/>
      <w:r w:rsidRPr="00B358E0">
        <w:rPr>
          <w:rFonts w:ascii="Arial" w:hAnsi="Arial" w:cs="Arial"/>
          <w:lang w:val="en-US"/>
        </w:rPr>
        <w:t>Kabupaten</w:t>
      </w:r>
      <w:proofErr w:type="spellEnd"/>
      <w:r w:rsidRPr="00B358E0">
        <w:rPr>
          <w:rFonts w:ascii="Arial" w:hAnsi="Arial" w:cs="Arial"/>
          <w:lang w:val="en-US"/>
        </w:rPr>
        <w:t xml:space="preserve"> Tana </w:t>
      </w:r>
      <w:proofErr w:type="spellStart"/>
      <w:r w:rsidRPr="00B358E0">
        <w:rPr>
          <w:rFonts w:ascii="Arial" w:hAnsi="Arial" w:cs="Arial"/>
          <w:lang w:val="en-US"/>
        </w:rPr>
        <w:t>Tidung</w:t>
      </w:r>
      <w:proofErr w:type="spellEnd"/>
      <w:r w:rsidRPr="00B358E0">
        <w:rPr>
          <w:rFonts w:ascii="Arial" w:hAnsi="Arial" w:cs="Arial"/>
          <w:lang w:val="en-US"/>
        </w:rPr>
        <w:t xml:space="preserve"> </w:t>
      </w:r>
      <w:proofErr w:type="spellStart"/>
      <w:r w:rsidR="00622976">
        <w:rPr>
          <w:rFonts w:ascii="Arial" w:hAnsi="Arial" w:cs="Arial"/>
          <w:lang w:val="en-US"/>
        </w:rPr>
        <w:t>telah</w:t>
      </w:r>
      <w:proofErr w:type="spellEnd"/>
      <w:r w:rsidR="00622976">
        <w:rPr>
          <w:rFonts w:ascii="Arial" w:hAnsi="Arial" w:cs="Arial"/>
          <w:lang w:val="en-US"/>
        </w:rPr>
        <w:t xml:space="preserve"> </w:t>
      </w:r>
      <w:proofErr w:type="spellStart"/>
      <w:r w:rsidRPr="00B358E0">
        <w:rPr>
          <w:rFonts w:ascii="Arial" w:hAnsi="Arial" w:cs="Arial"/>
          <w:lang w:val="en-US"/>
        </w:rPr>
        <w:t>melaksanakan</w:t>
      </w:r>
      <w:proofErr w:type="spellEnd"/>
      <w:r w:rsidRPr="00B358E0">
        <w:rPr>
          <w:rFonts w:ascii="Arial" w:hAnsi="Arial" w:cs="Arial"/>
          <w:lang w:val="en-US"/>
        </w:rPr>
        <w:t xml:space="preserve"> </w:t>
      </w:r>
      <w:proofErr w:type="spellStart"/>
      <w:r w:rsidRPr="00B358E0">
        <w:rPr>
          <w:rFonts w:ascii="Arial" w:hAnsi="Arial" w:cs="Arial"/>
          <w:lang w:val="en-US"/>
        </w:rPr>
        <w:t>Tahapan</w:t>
      </w:r>
      <w:proofErr w:type="spellEnd"/>
      <w:r w:rsidRPr="00B358E0">
        <w:rPr>
          <w:rFonts w:ascii="Arial" w:hAnsi="Arial" w:cs="Arial"/>
          <w:lang w:val="en-US"/>
        </w:rPr>
        <w:t xml:space="preserve"> </w:t>
      </w:r>
      <w:proofErr w:type="spellStart"/>
      <w:r w:rsidRPr="00B358E0">
        <w:rPr>
          <w:rFonts w:ascii="Arial" w:hAnsi="Arial" w:cs="Arial"/>
          <w:color w:val="000000"/>
          <w:kern w:val="0"/>
          <w:lang w:val="en-US"/>
        </w:rPr>
        <w:t>Penyerahan</w:t>
      </w:r>
      <w:proofErr w:type="spellEnd"/>
      <w:r w:rsidRPr="00B358E0">
        <w:rPr>
          <w:rFonts w:ascii="Arial" w:hAnsi="Arial" w:cs="Arial"/>
          <w:color w:val="000000"/>
          <w:kern w:val="0"/>
          <w:lang w:val="en-US"/>
        </w:rPr>
        <w:t xml:space="preserve"> </w:t>
      </w:r>
      <w:proofErr w:type="spellStart"/>
      <w:r w:rsidR="00CD1FD5">
        <w:rPr>
          <w:rFonts w:ascii="Arial" w:hAnsi="Arial" w:cs="Arial"/>
          <w:color w:val="000000"/>
          <w:kern w:val="0"/>
          <w:lang w:val="en-US"/>
        </w:rPr>
        <w:t>D</w:t>
      </w:r>
      <w:r w:rsidRPr="00B358E0">
        <w:rPr>
          <w:rFonts w:ascii="Arial" w:hAnsi="Arial" w:cs="Arial"/>
          <w:color w:val="000000"/>
          <w:kern w:val="0"/>
          <w:lang w:val="en-US"/>
        </w:rPr>
        <w:t>okumen</w:t>
      </w:r>
      <w:proofErr w:type="spellEnd"/>
      <w:r w:rsidRPr="00B358E0">
        <w:rPr>
          <w:rFonts w:ascii="Arial" w:hAnsi="Arial" w:cs="Arial"/>
          <w:color w:val="000000"/>
          <w:kern w:val="0"/>
          <w:lang w:val="en-US"/>
        </w:rPr>
        <w:t xml:space="preserve"> </w:t>
      </w:r>
      <w:proofErr w:type="spellStart"/>
      <w:r w:rsidR="00CD1FD5">
        <w:rPr>
          <w:rFonts w:ascii="Arial" w:hAnsi="Arial" w:cs="Arial"/>
          <w:color w:val="000000"/>
          <w:kern w:val="0"/>
          <w:lang w:val="en-US"/>
        </w:rPr>
        <w:t>S</w:t>
      </w:r>
      <w:r w:rsidRPr="00B358E0">
        <w:rPr>
          <w:rFonts w:ascii="Arial" w:hAnsi="Arial" w:cs="Arial"/>
          <w:color w:val="000000"/>
          <w:kern w:val="0"/>
          <w:lang w:val="en-US"/>
        </w:rPr>
        <w:t>yarat</w:t>
      </w:r>
      <w:proofErr w:type="spellEnd"/>
      <w:r w:rsidRPr="00B358E0">
        <w:rPr>
          <w:rFonts w:ascii="Arial" w:hAnsi="Arial" w:cs="Arial"/>
          <w:color w:val="000000"/>
          <w:kern w:val="0"/>
          <w:lang w:val="en-US"/>
        </w:rPr>
        <w:t xml:space="preserve"> </w:t>
      </w:r>
      <w:proofErr w:type="spellStart"/>
      <w:r w:rsidR="00CD1FD5">
        <w:rPr>
          <w:rFonts w:ascii="Arial" w:hAnsi="Arial" w:cs="Arial"/>
          <w:color w:val="000000"/>
          <w:kern w:val="0"/>
          <w:lang w:val="en-US"/>
        </w:rPr>
        <w:t>D</w:t>
      </w:r>
      <w:r w:rsidRPr="00B358E0">
        <w:rPr>
          <w:rFonts w:ascii="Arial" w:hAnsi="Arial" w:cs="Arial"/>
          <w:color w:val="000000"/>
          <w:kern w:val="0"/>
          <w:lang w:val="en-US"/>
        </w:rPr>
        <w:t>ukungan</w:t>
      </w:r>
      <w:proofErr w:type="spellEnd"/>
      <w:r w:rsidRPr="00B358E0">
        <w:rPr>
          <w:rFonts w:ascii="Arial" w:hAnsi="Arial" w:cs="Arial"/>
          <w:color w:val="000000"/>
          <w:kern w:val="0"/>
          <w:lang w:val="en-US"/>
        </w:rPr>
        <w:t xml:space="preserve"> </w:t>
      </w:r>
      <w:proofErr w:type="spellStart"/>
      <w:r w:rsidRPr="00B358E0">
        <w:rPr>
          <w:rFonts w:ascii="Arial" w:hAnsi="Arial" w:cs="Arial"/>
          <w:color w:val="000000"/>
          <w:kern w:val="0"/>
          <w:lang w:val="en-US"/>
        </w:rPr>
        <w:t>Pasangan</w:t>
      </w:r>
      <w:proofErr w:type="spellEnd"/>
      <w:r w:rsidRPr="00B358E0">
        <w:rPr>
          <w:rFonts w:ascii="Arial" w:hAnsi="Arial" w:cs="Arial"/>
          <w:color w:val="000000"/>
          <w:kern w:val="0"/>
          <w:lang w:val="en-US"/>
        </w:rPr>
        <w:t xml:space="preserve"> Calon </w:t>
      </w:r>
      <w:proofErr w:type="spellStart"/>
      <w:r w:rsidR="00CD1FD5">
        <w:rPr>
          <w:rFonts w:ascii="Arial" w:hAnsi="Arial" w:cs="Arial"/>
          <w:color w:val="000000"/>
          <w:kern w:val="0"/>
          <w:lang w:val="en-US"/>
        </w:rPr>
        <w:t>P</w:t>
      </w:r>
      <w:r w:rsidRPr="00B358E0">
        <w:rPr>
          <w:rFonts w:ascii="Arial" w:hAnsi="Arial" w:cs="Arial"/>
          <w:color w:val="000000"/>
          <w:kern w:val="0"/>
          <w:lang w:val="en-US"/>
        </w:rPr>
        <w:t>erseorangan</w:t>
      </w:r>
      <w:proofErr w:type="spellEnd"/>
      <w:r w:rsidRPr="00B358E0">
        <w:rPr>
          <w:rFonts w:ascii="Arial" w:hAnsi="Arial" w:cs="Arial"/>
          <w:color w:val="000000"/>
          <w:kern w:val="0"/>
          <w:lang w:val="en-US"/>
        </w:rPr>
        <w:t xml:space="preserve"> </w:t>
      </w:r>
      <w:proofErr w:type="spellStart"/>
      <w:r w:rsidR="00622976">
        <w:rPr>
          <w:rFonts w:ascii="Arial" w:hAnsi="Arial" w:cs="Arial"/>
          <w:color w:val="000000"/>
          <w:kern w:val="0"/>
          <w:lang w:val="en-US"/>
        </w:rPr>
        <w:t>Bupati</w:t>
      </w:r>
      <w:proofErr w:type="spellEnd"/>
      <w:r w:rsidR="00622976">
        <w:rPr>
          <w:rFonts w:ascii="Arial" w:hAnsi="Arial" w:cs="Arial"/>
          <w:color w:val="000000"/>
          <w:kern w:val="0"/>
          <w:lang w:val="en-US"/>
        </w:rPr>
        <w:t xml:space="preserve"> dan Wakil </w:t>
      </w:r>
      <w:proofErr w:type="spellStart"/>
      <w:r w:rsidR="00622976">
        <w:rPr>
          <w:rFonts w:ascii="Arial" w:hAnsi="Arial" w:cs="Arial"/>
          <w:color w:val="000000"/>
          <w:kern w:val="0"/>
          <w:lang w:val="en-US"/>
        </w:rPr>
        <w:t>Bupati</w:t>
      </w:r>
      <w:proofErr w:type="spellEnd"/>
      <w:r w:rsidR="00622976">
        <w:rPr>
          <w:rFonts w:ascii="Arial" w:hAnsi="Arial" w:cs="Arial"/>
          <w:color w:val="000000"/>
          <w:kern w:val="0"/>
          <w:lang w:val="en-US"/>
        </w:rPr>
        <w:t xml:space="preserve"> </w:t>
      </w:r>
      <w:proofErr w:type="spellStart"/>
      <w:r w:rsidR="00622976">
        <w:rPr>
          <w:rFonts w:ascii="Arial" w:hAnsi="Arial" w:cs="Arial"/>
          <w:color w:val="000000"/>
          <w:kern w:val="0"/>
          <w:lang w:val="en-US"/>
        </w:rPr>
        <w:t>Kabupaten</w:t>
      </w:r>
      <w:proofErr w:type="spellEnd"/>
      <w:r w:rsidR="00622976">
        <w:rPr>
          <w:rFonts w:ascii="Arial" w:hAnsi="Arial" w:cs="Arial"/>
          <w:color w:val="000000"/>
          <w:kern w:val="0"/>
          <w:lang w:val="en-US"/>
        </w:rPr>
        <w:t xml:space="preserve"> Tana </w:t>
      </w:r>
      <w:proofErr w:type="spellStart"/>
      <w:r w:rsidR="00622976">
        <w:rPr>
          <w:rFonts w:ascii="Arial" w:hAnsi="Arial" w:cs="Arial"/>
          <w:color w:val="000000"/>
          <w:kern w:val="0"/>
          <w:lang w:val="en-US"/>
        </w:rPr>
        <w:t>Tidung</w:t>
      </w:r>
      <w:proofErr w:type="spellEnd"/>
      <w:r w:rsidR="00622976">
        <w:rPr>
          <w:rFonts w:ascii="Arial" w:hAnsi="Arial" w:cs="Arial"/>
          <w:color w:val="000000"/>
          <w:kern w:val="0"/>
          <w:lang w:val="en-US"/>
        </w:rPr>
        <w:t xml:space="preserve"> </w:t>
      </w:r>
      <w:proofErr w:type="spellStart"/>
      <w:r w:rsidR="00622976">
        <w:rPr>
          <w:rFonts w:ascii="Arial" w:hAnsi="Arial" w:cs="Arial"/>
          <w:color w:val="000000"/>
          <w:kern w:val="0"/>
          <w:lang w:val="en-US"/>
        </w:rPr>
        <w:t>Tahun</w:t>
      </w:r>
      <w:proofErr w:type="spellEnd"/>
      <w:r w:rsidR="00622976">
        <w:rPr>
          <w:rFonts w:ascii="Arial" w:hAnsi="Arial" w:cs="Arial"/>
          <w:color w:val="000000"/>
          <w:kern w:val="0"/>
          <w:lang w:val="en-US"/>
        </w:rPr>
        <w:t xml:space="preserve"> 2024.</w:t>
      </w:r>
      <w:r w:rsidR="00B358E0" w:rsidRPr="00B358E0">
        <w:rPr>
          <w:rFonts w:ascii="Arial" w:hAnsi="Arial" w:cs="Arial"/>
          <w:color w:val="000000"/>
          <w:kern w:val="0"/>
          <w:lang w:val="en-US"/>
        </w:rPr>
        <w:t xml:space="preserve"> </w:t>
      </w:r>
      <w:proofErr w:type="spellStart"/>
      <w:r w:rsidR="00F36787">
        <w:rPr>
          <w:rFonts w:ascii="Arial" w:hAnsi="Arial" w:cs="Arial"/>
          <w:color w:val="000000"/>
          <w:kern w:val="0"/>
          <w:lang w:val="en-US"/>
        </w:rPr>
        <w:t>B</w:t>
      </w:r>
      <w:r w:rsidR="00B358E0" w:rsidRPr="00B358E0">
        <w:rPr>
          <w:rFonts w:ascii="Arial" w:hAnsi="Arial" w:cs="Arial"/>
          <w:color w:val="000000"/>
          <w:kern w:val="0"/>
          <w:lang w:val="en-US"/>
        </w:rPr>
        <w:t>erdasarkan</w:t>
      </w:r>
      <w:proofErr w:type="spellEnd"/>
      <w:r w:rsidR="00B358E0" w:rsidRPr="00B358E0">
        <w:rPr>
          <w:rFonts w:ascii="Arial" w:hAnsi="Arial" w:cs="Arial"/>
          <w:color w:val="000000"/>
          <w:kern w:val="0"/>
          <w:lang w:val="en-US"/>
        </w:rPr>
        <w:t xml:space="preserve"> </w:t>
      </w:r>
      <w:r w:rsidR="00B358E0" w:rsidRPr="00B358E0">
        <w:rPr>
          <w:rFonts w:ascii="Arial" w:hAnsi="Arial" w:cs="Arial"/>
          <w:lang w:val="id-ID"/>
        </w:rPr>
        <w:t xml:space="preserve">Pasal 41 ayat (2) </w:t>
      </w:r>
      <w:proofErr w:type="spellStart"/>
      <w:r w:rsidR="00B358E0" w:rsidRPr="00B358E0">
        <w:rPr>
          <w:rFonts w:ascii="Arial" w:hAnsi="Arial" w:cs="Arial"/>
          <w:lang w:val="id-ID"/>
        </w:rPr>
        <w:t>Undang-Undang</w:t>
      </w:r>
      <w:proofErr w:type="spellEnd"/>
      <w:r w:rsidR="00B358E0" w:rsidRPr="00B358E0">
        <w:rPr>
          <w:rFonts w:ascii="Arial" w:hAnsi="Arial" w:cs="Arial"/>
          <w:lang w:val="id-ID"/>
        </w:rPr>
        <w:t xml:space="preserve"> Nomor 10 Tahun 2016 tentang Perubahan Kedua atas </w:t>
      </w:r>
      <w:proofErr w:type="spellStart"/>
      <w:r w:rsidR="00B358E0" w:rsidRPr="00B358E0">
        <w:rPr>
          <w:rFonts w:ascii="Arial" w:hAnsi="Arial" w:cs="Arial"/>
          <w:lang w:val="id-ID"/>
        </w:rPr>
        <w:t>Undang-</w:t>
      </w:r>
      <w:r w:rsidR="00CD1FD5">
        <w:rPr>
          <w:rFonts w:ascii="Arial" w:hAnsi="Arial" w:cs="Arial"/>
          <w:lang w:val="id-ID"/>
        </w:rPr>
        <w:t>U</w:t>
      </w:r>
      <w:r w:rsidR="00B358E0" w:rsidRPr="00B358E0">
        <w:rPr>
          <w:rFonts w:ascii="Arial" w:hAnsi="Arial" w:cs="Arial"/>
          <w:lang w:val="id-ID"/>
        </w:rPr>
        <w:t>ndang</w:t>
      </w:r>
      <w:proofErr w:type="spellEnd"/>
      <w:r w:rsidR="00B358E0" w:rsidRPr="00B358E0">
        <w:rPr>
          <w:rFonts w:ascii="Arial" w:hAnsi="Arial" w:cs="Arial"/>
          <w:lang w:val="id-ID"/>
        </w:rPr>
        <w:t xml:space="preserve"> Nomor 1 Tahun 2015 tentang Penetapan Peraturan Pemerintah Pengganti Undang-undang Nomor 1 Tahun 2014 tentang Pemilihan Gubernur, Bupati dan Walikota menjadi </w:t>
      </w:r>
      <w:proofErr w:type="spellStart"/>
      <w:r w:rsidR="00B358E0" w:rsidRPr="00B358E0">
        <w:rPr>
          <w:rFonts w:ascii="Arial" w:hAnsi="Arial" w:cs="Arial"/>
          <w:lang w:val="id-ID"/>
        </w:rPr>
        <w:t>Undang-</w:t>
      </w:r>
      <w:r w:rsidR="00CD1FD5">
        <w:rPr>
          <w:rFonts w:ascii="Arial" w:hAnsi="Arial" w:cs="Arial"/>
          <w:lang w:val="id-ID"/>
        </w:rPr>
        <w:t>U</w:t>
      </w:r>
      <w:r w:rsidR="00B358E0" w:rsidRPr="00B358E0">
        <w:rPr>
          <w:rFonts w:ascii="Arial" w:hAnsi="Arial" w:cs="Arial"/>
          <w:lang w:val="id-ID"/>
        </w:rPr>
        <w:t>ndang</w:t>
      </w:r>
      <w:proofErr w:type="spellEnd"/>
      <w:r w:rsidR="00B358E0" w:rsidRPr="00B358E0">
        <w:rPr>
          <w:rFonts w:ascii="Arial" w:hAnsi="Arial" w:cs="Arial"/>
          <w:lang w:val="id-ID"/>
        </w:rPr>
        <w:t xml:space="preserve"> serta Peraturan Komisi Pemilihan Umum Nomor 2 Tahun 2024 tentang Jadwal dan Tahapan Pemilihan Gubernur dan Wakil Gubernur, Bupati dan Wakil Bupati serta Walikota dan Wakil Walikota Tahun 2024, KPU Kabupaten Tana Tidung menyampaikan sebagai be</w:t>
      </w:r>
      <w:r w:rsidR="00B358E0">
        <w:rPr>
          <w:rFonts w:ascii="Arial" w:hAnsi="Arial" w:cs="Arial"/>
          <w:lang w:val="id-ID"/>
        </w:rPr>
        <w:t>r</w:t>
      </w:r>
      <w:r w:rsidR="00B358E0" w:rsidRPr="00B358E0">
        <w:rPr>
          <w:rFonts w:ascii="Arial" w:hAnsi="Arial" w:cs="Arial"/>
          <w:lang w:val="id-ID"/>
        </w:rPr>
        <w:t>ikut</w:t>
      </w:r>
      <w:r w:rsidRPr="00B358E0">
        <w:rPr>
          <w:rFonts w:ascii="Arial" w:hAnsi="Arial" w:cs="Arial"/>
          <w:color w:val="000000"/>
          <w:kern w:val="0"/>
          <w:lang w:val="en-US"/>
        </w:rPr>
        <w:t>:</w:t>
      </w:r>
    </w:p>
    <w:p w14:paraId="680E495C" w14:textId="7D464D4C" w:rsidR="00B358E0" w:rsidRDefault="00B358E0" w:rsidP="00900E5B">
      <w:pPr>
        <w:pStyle w:val="ListParagraph"/>
        <w:numPr>
          <w:ilvl w:val="0"/>
          <w:numId w:val="1"/>
        </w:numPr>
        <w:spacing w:after="0" w:line="276" w:lineRule="auto"/>
        <w:ind w:left="284" w:hanging="284"/>
        <w:jc w:val="both"/>
        <w:rPr>
          <w:rFonts w:ascii="Arial" w:hAnsi="Arial" w:cs="Arial"/>
          <w:lang w:val="id-ID"/>
        </w:rPr>
      </w:pPr>
      <w:r w:rsidRPr="00B358E0">
        <w:rPr>
          <w:rFonts w:ascii="Arial" w:hAnsi="Arial" w:cs="Arial"/>
          <w:lang w:val="id-ID"/>
        </w:rPr>
        <w:t xml:space="preserve">Keputusan KPU Kabupaten Tana Tidung Nomor 155 Tahun 2024 tentang Syarat Minimal dan Persebaran Dukungan Bakal Pasangan Calon Perseorangan dalam Pemilihan Bupati dan Wakil Bupati Tana Tidung Tahun 2024. Bahwa Syarat Minimal dan Persebaran Dukungan Bakal Pasangan Calon Perseorangan dalam Pemilihan Bupati dan Wakil Bupati Tahun 2024 sebanyak </w:t>
      </w:r>
      <w:r w:rsidRPr="00B358E0">
        <w:rPr>
          <w:rFonts w:ascii="Arial" w:hAnsi="Arial" w:cs="Arial"/>
          <w:bCs/>
          <w:lang w:val="id-ID"/>
        </w:rPr>
        <w:t xml:space="preserve">1.987 (seribu Sembilan ratus delapan </w:t>
      </w:r>
      <w:r w:rsidRPr="00B85456">
        <w:rPr>
          <w:rFonts w:ascii="Arial" w:hAnsi="Arial" w:cs="Arial"/>
          <w:lang w:val="id-ID"/>
        </w:rPr>
        <w:t xml:space="preserve">puluh tujuh) </w:t>
      </w:r>
      <w:r w:rsidRPr="00B358E0">
        <w:rPr>
          <w:rFonts w:ascii="Arial" w:hAnsi="Arial" w:cs="Arial"/>
          <w:lang w:val="id-ID"/>
        </w:rPr>
        <w:t xml:space="preserve">dukungan dan sebaran minimal sebanyak 3 (tiga) </w:t>
      </w:r>
      <w:r w:rsidR="00CD1FD5">
        <w:rPr>
          <w:rFonts w:ascii="Arial" w:hAnsi="Arial" w:cs="Arial"/>
          <w:lang w:val="id-ID"/>
        </w:rPr>
        <w:t>Kecamatan</w:t>
      </w:r>
      <w:r w:rsidRPr="00B358E0">
        <w:rPr>
          <w:rFonts w:ascii="Arial" w:hAnsi="Arial" w:cs="Arial"/>
          <w:lang w:val="id-ID"/>
        </w:rPr>
        <w:t>;</w:t>
      </w:r>
    </w:p>
    <w:p w14:paraId="716E14BD" w14:textId="28AF4C49" w:rsidR="00B358E0" w:rsidRPr="00B358E0" w:rsidRDefault="00B358E0" w:rsidP="00900E5B">
      <w:pPr>
        <w:pStyle w:val="ListParagraph"/>
        <w:numPr>
          <w:ilvl w:val="0"/>
          <w:numId w:val="1"/>
        </w:numPr>
        <w:spacing w:after="0" w:line="276" w:lineRule="auto"/>
        <w:ind w:left="284" w:hanging="284"/>
        <w:jc w:val="both"/>
        <w:rPr>
          <w:rFonts w:ascii="Arial" w:hAnsi="Arial" w:cs="Arial"/>
          <w:lang w:val="id-ID"/>
        </w:rPr>
      </w:pPr>
      <w:r w:rsidRPr="00B85456">
        <w:rPr>
          <w:rFonts w:ascii="Arial" w:hAnsi="Arial" w:cs="Arial"/>
          <w:lang w:val="id-ID"/>
        </w:rPr>
        <w:t>Mekanisme penyerahan syarat dukungan bakal pasangan calon perseorangan Bupati dan Wakil Bupati kepada KPU Kabupaten Tana Tidung:</w:t>
      </w:r>
    </w:p>
    <w:p w14:paraId="271E7B97" w14:textId="77777777" w:rsidR="00B358E0" w:rsidRPr="00B85456" w:rsidRDefault="00B358E0" w:rsidP="00900E5B">
      <w:pPr>
        <w:pStyle w:val="ListParagraph"/>
        <w:numPr>
          <w:ilvl w:val="0"/>
          <w:numId w:val="3"/>
        </w:numPr>
        <w:spacing w:after="0" w:line="276" w:lineRule="auto"/>
        <w:ind w:left="709" w:hanging="425"/>
        <w:jc w:val="both"/>
        <w:rPr>
          <w:rFonts w:ascii="Arial" w:hAnsi="Arial" w:cs="Arial"/>
          <w:lang w:val="id-ID"/>
        </w:rPr>
      </w:pPr>
      <w:r w:rsidRPr="00B85456">
        <w:rPr>
          <w:rFonts w:ascii="Arial" w:hAnsi="Arial" w:cs="Arial"/>
          <w:lang w:val="id-ID"/>
        </w:rPr>
        <w:t>Tempat Penyerahan:</w:t>
      </w:r>
    </w:p>
    <w:p w14:paraId="57781D1B" w14:textId="77777777" w:rsidR="00B358E0" w:rsidRPr="00B85456" w:rsidRDefault="00B358E0" w:rsidP="00900E5B">
      <w:pPr>
        <w:pStyle w:val="ListParagraph"/>
        <w:spacing w:after="0" w:line="276" w:lineRule="auto"/>
        <w:ind w:left="709"/>
        <w:jc w:val="both"/>
        <w:rPr>
          <w:rFonts w:ascii="Arial" w:hAnsi="Arial" w:cs="Arial"/>
          <w:lang w:val="id-ID"/>
        </w:rPr>
      </w:pPr>
      <w:r w:rsidRPr="00B85456">
        <w:rPr>
          <w:rFonts w:ascii="Arial" w:hAnsi="Arial" w:cs="Arial"/>
          <w:lang w:val="id-ID"/>
        </w:rPr>
        <w:t xml:space="preserve">Kantor KPU Kabupaten Tana Tidung, Jalan </w:t>
      </w:r>
      <w:proofErr w:type="spellStart"/>
      <w:r w:rsidRPr="00B85456">
        <w:rPr>
          <w:rFonts w:ascii="Arial" w:hAnsi="Arial" w:cs="Arial"/>
          <w:lang w:val="id-ID"/>
        </w:rPr>
        <w:t>Inhutani</w:t>
      </w:r>
      <w:proofErr w:type="spellEnd"/>
      <w:r w:rsidRPr="00B85456">
        <w:rPr>
          <w:rFonts w:ascii="Arial" w:hAnsi="Arial" w:cs="Arial"/>
          <w:lang w:val="id-ID"/>
        </w:rPr>
        <w:t xml:space="preserve"> No. 1, Desa </w:t>
      </w:r>
      <w:proofErr w:type="spellStart"/>
      <w:r w:rsidRPr="00B85456">
        <w:rPr>
          <w:rFonts w:ascii="Arial" w:hAnsi="Arial" w:cs="Arial"/>
          <w:lang w:val="id-ID"/>
        </w:rPr>
        <w:t>Tideng</w:t>
      </w:r>
      <w:proofErr w:type="spellEnd"/>
      <w:r w:rsidRPr="00B85456">
        <w:rPr>
          <w:rFonts w:ascii="Arial" w:hAnsi="Arial" w:cs="Arial"/>
          <w:lang w:val="id-ID"/>
        </w:rPr>
        <w:t xml:space="preserve"> Pale, Kecamatan Sesayap, Kabupaten Tana Tidung;</w:t>
      </w:r>
    </w:p>
    <w:p w14:paraId="36017910" w14:textId="77777777" w:rsidR="00B358E0" w:rsidRPr="00B85456" w:rsidRDefault="00B358E0" w:rsidP="00900E5B">
      <w:pPr>
        <w:pStyle w:val="ListParagraph"/>
        <w:numPr>
          <w:ilvl w:val="0"/>
          <w:numId w:val="3"/>
        </w:numPr>
        <w:spacing w:after="0" w:line="276" w:lineRule="auto"/>
        <w:ind w:left="709" w:hanging="425"/>
        <w:jc w:val="both"/>
        <w:rPr>
          <w:rFonts w:ascii="Arial" w:hAnsi="Arial" w:cs="Arial"/>
          <w:lang w:val="id-ID"/>
        </w:rPr>
      </w:pPr>
      <w:r w:rsidRPr="00B85456">
        <w:rPr>
          <w:rFonts w:ascii="Arial" w:hAnsi="Arial" w:cs="Arial"/>
          <w:lang w:val="id-ID"/>
        </w:rPr>
        <w:t>Waktu Penyerahan Dokumen :</w:t>
      </w:r>
    </w:p>
    <w:p w14:paraId="718E35FF" w14:textId="77777777" w:rsidR="00B358E0" w:rsidRPr="00B85456" w:rsidRDefault="00B358E0" w:rsidP="00900E5B">
      <w:pPr>
        <w:pStyle w:val="ListParagraph"/>
        <w:numPr>
          <w:ilvl w:val="0"/>
          <w:numId w:val="4"/>
        </w:numPr>
        <w:spacing w:after="0" w:line="276" w:lineRule="auto"/>
        <w:ind w:left="1134" w:hanging="425"/>
        <w:jc w:val="both"/>
        <w:rPr>
          <w:rFonts w:ascii="Arial" w:hAnsi="Arial" w:cs="Arial"/>
          <w:lang w:val="id-ID"/>
        </w:rPr>
      </w:pPr>
      <w:r w:rsidRPr="00B85456">
        <w:rPr>
          <w:rFonts w:ascii="Arial" w:hAnsi="Arial" w:cs="Arial"/>
          <w:lang w:val="id-ID"/>
        </w:rPr>
        <w:t xml:space="preserve">Tanggal 8 </w:t>
      </w:r>
      <w:proofErr w:type="spellStart"/>
      <w:r w:rsidRPr="00B85456">
        <w:rPr>
          <w:rFonts w:ascii="Arial" w:hAnsi="Arial" w:cs="Arial"/>
          <w:lang w:val="id-ID"/>
        </w:rPr>
        <w:t>s.d</w:t>
      </w:r>
      <w:proofErr w:type="spellEnd"/>
      <w:r w:rsidRPr="00B85456">
        <w:rPr>
          <w:rFonts w:ascii="Arial" w:hAnsi="Arial" w:cs="Arial"/>
          <w:lang w:val="id-ID"/>
        </w:rPr>
        <w:t xml:space="preserve"> 12 Mei 2024</w:t>
      </w:r>
    </w:p>
    <w:p w14:paraId="77BA7A02" w14:textId="77777777" w:rsidR="00B358E0" w:rsidRPr="00B85456" w:rsidRDefault="00B358E0" w:rsidP="00900E5B">
      <w:pPr>
        <w:pStyle w:val="ListParagraph"/>
        <w:numPr>
          <w:ilvl w:val="0"/>
          <w:numId w:val="4"/>
        </w:numPr>
        <w:tabs>
          <w:tab w:val="left" w:pos="5670"/>
        </w:tabs>
        <w:spacing w:after="0" w:line="276" w:lineRule="auto"/>
        <w:ind w:left="1134" w:hanging="425"/>
        <w:jc w:val="both"/>
        <w:rPr>
          <w:rFonts w:ascii="Arial" w:hAnsi="Arial" w:cs="Arial"/>
          <w:lang w:val="id-ID"/>
        </w:rPr>
      </w:pPr>
      <w:r w:rsidRPr="00B85456">
        <w:rPr>
          <w:rFonts w:ascii="Arial" w:hAnsi="Arial" w:cs="Arial"/>
          <w:lang w:val="id-ID"/>
        </w:rPr>
        <w:t xml:space="preserve">Tanggal 8 </w:t>
      </w:r>
      <w:proofErr w:type="spellStart"/>
      <w:r w:rsidRPr="00B85456">
        <w:rPr>
          <w:rFonts w:ascii="Arial" w:hAnsi="Arial" w:cs="Arial"/>
          <w:lang w:val="id-ID"/>
        </w:rPr>
        <w:t>s.d</w:t>
      </w:r>
      <w:proofErr w:type="spellEnd"/>
      <w:r w:rsidRPr="00B85456">
        <w:rPr>
          <w:rFonts w:ascii="Arial" w:hAnsi="Arial" w:cs="Arial"/>
          <w:lang w:val="id-ID"/>
        </w:rPr>
        <w:t xml:space="preserve"> 11 Mei 2024</w:t>
      </w:r>
      <w:r w:rsidRPr="00B85456">
        <w:rPr>
          <w:rFonts w:ascii="Arial" w:hAnsi="Arial" w:cs="Arial"/>
          <w:lang w:val="id-ID"/>
        </w:rPr>
        <w:tab/>
        <w:t>(Pukul 08.00 – 16.00 WITA)</w:t>
      </w:r>
    </w:p>
    <w:p w14:paraId="47E7A107" w14:textId="77777777" w:rsidR="00B358E0" w:rsidRPr="00B85456" w:rsidRDefault="00B358E0" w:rsidP="00900E5B">
      <w:pPr>
        <w:pStyle w:val="ListParagraph"/>
        <w:numPr>
          <w:ilvl w:val="0"/>
          <w:numId w:val="4"/>
        </w:numPr>
        <w:tabs>
          <w:tab w:val="left" w:pos="5670"/>
        </w:tabs>
        <w:spacing w:after="0" w:line="276" w:lineRule="auto"/>
        <w:ind w:left="1134" w:hanging="425"/>
        <w:jc w:val="both"/>
        <w:rPr>
          <w:rFonts w:ascii="Arial" w:hAnsi="Arial" w:cs="Arial"/>
          <w:lang w:val="id-ID"/>
        </w:rPr>
      </w:pPr>
      <w:r w:rsidRPr="00B85456">
        <w:rPr>
          <w:rFonts w:ascii="Arial" w:hAnsi="Arial" w:cs="Arial"/>
          <w:lang w:val="id-ID"/>
        </w:rPr>
        <w:t>Tanggal 12 Mei 2024</w:t>
      </w:r>
      <w:r w:rsidRPr="00B85456">
        <w:rPr>
          <w:rFonts w:ascii="Arial" w:hAnsi="Arial" w:cs="Arial"/>
          <w:lang w:val="id-ID"/>
        </w:rPr>
        <w:tab/>
        <w:t>(Pukul 08.00 – 23.59 WITA)</w:t>
      </w:r>
    </w:p>
    <w:p w14:paraId="7E53DF2B" w14:textId="1DE2C16B" w:rsidR="00743881" w:rsidRPr="00B85456" w:rsidRDefault="00E1777B" w:rsidP="00900E5B">
      <w:pPr>
        <w:pStyle w:val="ListParagraph"/>
        <w:numPr>
          <w:ilvl w:val="0"/>
          <w:numId w:val="1"/>
        </w:numPr>
        <w:spacing w:after="0" w:line="276" w:lineRule="auto"/>
        <w:ind w:left="284" w:hanging="284"/>
        <w:jc w:val="both"/>
        <w:rPr>
          <w:rFonts w:ascii="Arial" w:hAnsi="Arial" w:cs="Arial"/>
          <w:lang w:val="id-ID"/>
        </w:rPr>
      </w:pPr>
      <w:r w:rsidRPr="00B85456">
        <w:rPr>
          <w:rFonts w:ascii="Arial" w:hAnsi="Arial" w:cs="Arial"/>
          <w:lang w:val="id-ID"/>
        </w:rPr>
        <w:t>Hingga tanggal 12 Mei 2024 Pukul 23.59 W</w:t>
      </w:r>
      <w:r w:rsidR="00CD1FD5" w:rsidRPr="00B85456">
        <w:rPr>
          <w:rFonts w:ascii="Arial" w:hAnsi="Arial" w:cs="Arial"/>
          <w:lang w:val="id-ID"/>
        </w:rPr>
        <w:t>ITA</w:t>
      </w:r>
      <w:r w:rsidRPr="00B85456">
        <w:rPr>
          <w:rFonts w:ascii="Arial" w:hAnsi="Arial" w:cs="Arial"/>
          <w:lang w:val="id-ID"/>
        </w:rPr>
        <w:t xml:space="preserve"> </w:t>
      </w:r>
      <w:r w:rsidR="00622976" w:rsidRPr="00622976">
        <w:rPr>
          <w:rFonts w:ascii="Arial" w:hAnsi="Arial" w:cs="Arial"/>
          <w:b/>
          <w:bCs/>
          <w:lang w:val="id-ID"/>
        </w:rPr>
        <w:t>tidak ada</w:t>
      </w:r>
      <w:r w:rsidRPr="00B85456">
        <w:rPr>
          <w:rFonts w:ascii="Arial" w:hAnsi="Arial" w:cs="Arial"/>
          <w:lang w:val="id-ID"/>
        </w:rPr>
        <w:t xml:space="preserve"> </w:t>
      </w:r>
      <w:r w:rsidR="00CD1FD5" w:rsidRPr="00B85456">
        <w:rPr>
          <w:rFonts w:ascii="Arial" w:hAnsi="Arial" w:cs="Arial"/>
          <w:lang w:val="id-ID"/>
        </w:rPr>
        <w:t xml:space="preserve">bakal </w:t>
      </w:r>
      <w:r w:rsidRPr="00B85456">
        <w:rPr>
          <w:rFonts w:ascii="Arial" w:hAnsi="Arial" w:cs="Arial"/>
          <w:lang w:val="id-ID"/>
        </w:rPr>
        <w:t>pasangan calon perseorangan yang</w:t>
      </w:r>
      <w:r w:rsidR="005A71BE">
        <w:rPr>
          <w:rFonts w:ascii="Arial" w:hAnsi="Arial" w:cs="Arial"/>
          <w:lang w:val="id-ID"/>
        </w:rPr>
        <w:t xml:space="preserve"> melakukan konsultasi dan</w:t>
      </w:r>
      <w:r w:rsidRPr="00B85456">
        <w:rPr>
          <w:rFonts w:ascii="Arial" w:hAnsi="Arial" w:cs="Arial"/>
          <w:lang w:val="id-ID"/>
        </w:rPr>
        <w:t xml:space="preserve"> menyerahkan dokumen syarat dukungan kepada KPU Kabupaten Tana Tidung</w:t>
      </w:r>
      <w:r w:rsidR="00CD1FD5" w:rsidRPr="00B85456">
        <w:rPr>
          <w:rFonts w:ascii="Arial" w:hAnsi="Arial" w:cs="Arial"/>
          <w:lang w:val="id-ID"/>
        </w:rPr>
        <w:t>.</w:t>
      </w:r>
    </w:p>
    <w:p w14:paraId="320F506C" w14:textId="77777777" w:rsidR="00900E5B" w:rsidRPr="00B85456" w:rsidRDefault="00900E5B" w:rsidP="00900E5B">
      <w:pPr>
        <w:pStyle w:val="ListParagraph"/>
        <w:spacing w:after="0" w:line="276" w:lineRule="auto"/>
        <w:ind w:left="284"/>
        <w:jc w:val="both"/>
        <w:rPr>
          <w:rFonts w:ascii="Arial" w:hAnsi="Arial" w:cs="Arial"/>
          <w:lang w:val="id-ID"/>
        </w:rPr>
      </w:pPr>
    </w:p>
    <w:p w14:paraId="5324F345" w14:textId="2B157C97" w:rsidR="00743881" w:rsidRPr="00B85456" w:rsidRDefault="00743881" w:rsidP="00900E5B">
      <w:pPr>
        <w:pStyle w:val="ListParagraph"/>
        <w:tabs>
          <w:tab w:val="left" w:pos="5670"/>
        </w:tabs>
        <w:spacing w:after="0" w:line="276" w:lineRule="auto"/>
        <w:jc w:val="center"/>
        <w:rPr>
          <w:rFonts w:ascii="Arial" w:hAnsi="Arial" w:cs="Arial"/>
          <w:lang w:val="id-ID"/>
        </w:rPr>
      </w:pPr>
      <w:proofErr w:type="spellStart"/>
      <w:r w:rsidRPr="00B85456">
        <w:rPr>
          <w:rFonts w:ascii="Arial" w:hAnsi="Arial" w:cs="Arial"/>
          <w:lang w:val="id-ID"/>
        </w:rPr>
        <w:t>Tideng</w:t>
      </w:r>
      <w:proofErr w:type="spellEnd"/>
      <w:r w:rsidRPr="00B85456">
        <w:rPr>
          <w:rFonts w:ascii="Arial" w:hAnsi="Arial" w:cs="Arial"/>
          <w:lang w:val="id-ID"/>
        </w:rPr>
        <w:t xml:space="preserve"> Pale, 12 Mei 2024</w:t>
      </w:r>
    </w:p>
    <w:p w14:paraId="021A341B" w14:textId="685A1116" w:rsidR="00051DBF" w:rsidRPr="00622976" w:rsidRDefault="00743881" w:rsidP="00B85456">
      <w:pPr>
        <w:pStyle w:val="ListParagraph"/>
        <w:tabs>
          <w:tab w:val="left" w:pos="5670"/>
        </w:tabs>
        <w:spacing w:after="0" w:line="276" w:lineRule="auto"/>
        <w:jc w:val="center"/>
        <w:rPr>
          <w:rFonts w:ascii="Arial" w:hAnsi="Arial" w:cs="Arial"/>
          <w:b/>
          <w:bCs/>
          <w:lang w:val="id-ID"/>
        </w:rPr>
      </w:pPr>
      <w:r w:rsidRPr="00622976">
        <w:rPr>
          <w:rFonts w:ascii="Arial" w:hAnsi="Arial" w:cs="Arial"/>
          <w:b/>
          <w:bCs/>
          <w:lang w:val="id-ID"/>
        </w:rPr>
        <w:t>KOMISI PEMILIHAN UMUM KABUPATEN TANA TIDUNG</w:t>
      </w:r>
    </w:p>
    <w:sectPr w:rsidR="00051DBF" w:rsidRPr="00622976" w:rsidSect="00CD1FD5">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3B463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000005"/>
    <w:multiLevelType w:val="hybridMultilevel"/>
    <w:tmpl w:val="3CECA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A"/>
    <w:multiLevelType w:val="hybridMultilevel"/>
    <w:tmpl w:val="57EEA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273D44"/>
    <w:multiLevelType w:val="hybridMultilevel"/>
    <w:tmpl w:val="F3F45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9990939">
    <w:abstractNumId w:val="3"/>
  </w:num>
  <w:num w:numId="2" w16cid:durableId="1959138044">
    <w:abstractNumId w:val="1"/>
  </w:num>
  <w:num w:numId="3" w16cid:durableId="1737438545">
    <w:abstractNumId w:val="2"/>
  </w:num>
  <w:num w:numId="4" w16cid:durableId="229534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84A"/>
    <w:rsid w:val="00051DBF"/>
    <w:rsid w:val="005A71BE"/>
    <w:rsid w:val="005F068C"/>
    <w:rsid w:val="00622976"/>
    <w:rsid w:val="00743881"/>
    <w:rsid w:val="0088384A"/>
    <w:rsid w:val="008A57B8"/>
    <w:rsid w:val="00900E5B"/>
    <w:rsid w:val="00B358E0"/>
    <w:rsid w:val="00B85456"/>
    <w:rsid w:val="00B85B0F"/>
    <w:rsid w:val="00CD1FD5"/>
    <w:rsid w:val="00E1777B"/>
    <w:rsid w:val="00F24491"/>
    <w:rsid w:val="00F367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26FF"/>
  <w15:chartTrackingRefBased/>
  <w15:docId w15:val="{D3D135E3-29DC-B94F-A1E9-36DB8BCA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8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8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8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8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8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8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8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84A"/>
    <w:rPr>
      <w:rFonts w:eastAsiaTheme="majorEastAsia" w:cstheme="majorBidi"/>
      <w:color w:val="272727" w:themeColor="text1" w:themeTint="D8"/>
    </w:rPr>
  </w:style>
  <w:style w:type="paragraph" w:styleId="Title">
    <w:name w:val="Title"/>
    <w:basedOn w:val="Normal"/>
    <w:next w:val="Normal"/>
    <w:link w:val="TitleChar"/>
    <w:uiPriority w:val="10"/>
    <w:qFormat/>
    <w:rsid w:val="00883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84A"/>
    <w:pPr>
      <w:spacing w:before="160"/>
      <w:jc w:val="center"/>
    </w:pPr>
    <w:rPr>
      <w:i/>
      <w:iCs/>
      <w:color w:val="404040" w:themeColor="text1" w:themeTint="BF"/>
    </w:rPr>
  </w:style>
  <w:style w:type="character" w:customStyle="1" w:styleId="QuoteChar">
    <w:name w:val="Quote Char"/>
    <w:basedOn w:val="DefaultParagraphFont"/>
    <w:link w:val="Quote"/>
    <w:uiPriority w:val="29"/>
    <w:rsid w:val="0088384A"/>
    <w:rPr>
      <w:i/>
      <w:iCs/>
      <w:color w:val="404040" w:themeColor="text1" w:themeTint="BF"/>
    </w:rPr>
  </w:style>
  <w:style w:type="paragraph" w:styleId="ListParagraph">
    <w:name w:val="List Paragraph"/>
    <w:basedOn w:val="Normal"/>
    <w:uiPriority w:val="34"/>
    <w:qFormat/>
    <w:rsid w:val="0088384A"/>
    <w:pPr>
      <w:ind w:left="720"/>
      <w:contextualSpacing/>
    </w:pPr>
  </w:style>
  <w:style w:type="character" w:styleId="IntenseEmphasis">
    <w:name w:val="Intense Emphasis"/>
    <w:basedOn w:val="DefaultParagraphFont"/>
    <w:uiPriority w:val="21"/>
    <w:qFormat/>
    <w:rsid w:val="0088384A"/>
    <w:rPr>
      <w:i/>
      <w:iCs/>
      <w:color w:val="0F4761" w:themeColor="accent1" w:themeShade="BF"/>
    </w:rPr>
  </w:style>
  <w:style w:type="paragraph" w:styleId="IntenseQuote">
    <w:name w:val="Intense Quote"/>
    <w:basedOn w:val="Normal"/>
    <w:next w:val="Normal"/>
    <w:link w:val="IntenseQuoteChar"/>
    <w:uiPriority w:val="30"/>
    <w:qFormat/>
    <w:rsid w:val="00883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84A"/>
    <w:rPr>
      <w:i/>
      <w:iCs/>
      <w:color w:val="0F4761" w:themeColor="accent1" w:themeShade="BF"/>
    </w:rPr>
  </w:style>
  <w:style w:type="character" w:styleId="IntenseReference">
    <w:name w:val="Intense Reference"/>
    <w:basedOn w:val="DefaultParagraphFont"/>
    <w:uiPriority w:val="32"/>
    <w:qFormat/>
    <w:rsid w:val="008838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47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KPU Kabupaten Tana Tidung</dc:creator>
  <cp:keywords/>
  <dc:description/>
  <cp:lastModifiedBy>KPU Kabupaten Tana Tidung</cp:lastModifiedBy>
  <cp:revision>6</cp:revision>
  <cp:lastPrinted>2024-05-12T15:04:00Z</cp:lastPrinted>
  <dcterms:created xsi:type="dcterms:W3CDTF">2024-05-12T09:21:00Z</dcterms:created>
  <dcterms:modified xsi:type="dcterms:W3CDTF">2024-05-12T15:04:00Z</dcterms:modified>
</cp:coreProperties>
</file>